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1230A" w14:textId="77777777" w:rsidR="005F13E0" w:rsidRPr="005F13E0" w:rsidRDefault="005F13E0" w:rsidP="005F13E0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3E0">
        <w:rPr>
          <w:rFonts w:ascii="Times New Roman" w:hAnsi="Times New Roman" w:cs="Times New Roman"/>
          <w:b/>
          <w:sz w:val="28"/>
          <w:szCs w:val="28"/>
        </w:rPr>
        <w:t>Технология «погружения»</w:t>
      </w:r>
    </w:p>
    <w:p w14:paraId="4909ED55" w14:textId="77777777" w:rsidR="005F13E0" w:rsidRPr="005F13E0" w:rsidRDefault="005F13E0" w:rsidP="005F13E0">
      <w:pPr>
        <w:tabs>
          <w:tab w:val="left" w:pos="284"/>
          <w:tab w:val="left" w:pos="993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3E0">
        <w:rPr>
          <w:rFonts w:ascii="Times New Roman" w:hAnsi="Times New Roman" w:cs="Times New Roman"/>
          <w:b/>
          <w:sz w:val="28"/>
          <w:szCs w:val="28"/>
        </w:rPr>
        <w:t xml:space="preserve">в начальной школе </w:t>
      </w:r>
    </w:p>
    <w:p w14:paraId="1CE2A049" w14:textId="77777777" w:rsidR="005F13E0" w:rsidRPr="005F13E0" w:rsidRDefault="005F13E0" w:rsidP="005F13E0">
      <w:pPr>
        <w:tabs>
          <w:tab w:val="left" w:pos="284"/>
          <w:tab w:val="left" w:pos="993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3E0">
        <w:rPr>
          <w:rFonts w:ascii="Times New Roman" w:hAnsi="Times New Roman" w:cs="Times New Roman"/>
          <w:b/>
          <w:sz w:val="28"/>
          <w:szCs w:val="28"/>
        </w:rPr>
        <w:t>как способ повышения мотивации учащихся</w:t>
      </w:r>
    </w:p>
    <w:p w14:paraId="594FFC2D" w14:textId="77777777" w:rsidR="005F13E0" w:rsidRDefault="005F13E0" w:rsidP="005F13E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14:paraId="37A3B63E" w14:textId="18D64CFE" w:rsidR="005F13E0" w:rsidRPr="00F2073C" w:rsidRDefault="005F13E0" w:rsidP="00F2073C">
      <w:pPr>
        <w:tabs>
          <w:tab w:val="left" w:pos="284"/>
          <w:tab w:val="left" w:pos="993"/>
        </w:tabs>
        <w:spacing w:after="0" w:line="240" w:lineRule="auto"/>
        <w:ind w:right="-1" w:firstLine="284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0" w:name="_GoBack"/>
      <w:r w:rsidRPr="00F2073C">
        <w:rPr>
          <w:rFonts w:ascii="Times New Roman" w:hAnsi="Times New Roman" w:cs="Times New Roman"/>
          <w:b/>
          <w:bCs/>
          <w:i/>
          <w:sz w:val="24"/>
          <w:szCs w:val="24"/>
        </w:rPr>
        <w:t>Лосева Ирина Сергеевна</w:t>
      </w:r>
      <w:r w:rsidR="00382738" w:rsidRPr="00F2073C">
        <w:rPr>
          <w:rFonts w:ascii="Times New Roman" w:hAnsi="Times New Roman" w:cs="Times New Roman"/>
          <w:b/>
          <w:bCs/>
          <w:i/>
          <w:sz w:val="24"/>
          <w:szCs w:val="24"/>
        </w:rPr>
        <w:t>,</w:t>
      </w:r>
    </w:p>
    <w:bookmarkEnd w:id="0"/>
    <w:p w14:paraId="1E9348F5" w14:textId="58D25A12" w:rsidR="005F13E0" w:rsidRPr="005F13E0" w:rsidRDefault="00382738" w:rsidP="00382738">
      <w:pPr>
        <w:tabs>
          <w:tab w:val="left" w:pos="284"/>
          <w:tab w:val="left" w:pos="993"/>
        </w:tabs>
        <w:spacing w:after="0" w:line="240" w:lineRule="auto"/>
        <w:ind w:firstLine="284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у</w:t>
      </w:r>
      <w:r w:rsidR="005F13E0" w:rsidRPr="005F13E0">
        <w:rPr>
          <w:rFonts w:ascii="Times New Roman" w:hAnsi="Times New Roman" w:cs="Times New Roman"/>
          <w:bCs/>
          <w:i/>
          <w:sz w:val="24"/>
          <w:szCs w:val="24"/>
        </w:rPr>
        <w:t>читель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начальных классов</w:t>
      </w:r>
    </w:p>
    <w:p w14:paraId="6C8A2ED3" w14:textId="339320EC" w:rsidR="005F13E0" w:rsidRPr="005F13E0" w:rsidRDefault="005F13E0" w:rsidP="00382738">
      <w:pPr>
        <w:tabs>
          <w:tab w:val="left" w:pos="284"/>
          <w:tab w:val="left" w:pos="993"/>
        </w:tabs>
        <w:spacing w:after="0" w:line="240" w:lineRule="auto"/>
        <w:ind w:firstLine="284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F13E0">
        <w:rPr>
          <w:rFonts w:ascii="Times New Roman" w:hAnsi="Times New Roman" w:cs="Times New Roman"/>
          <w:bCs/>
          <w:i/>
          <w:sz w:val="24"/>
          <w:szCs w:val="24"/>
        </w:rPr>
        <w:t>ГБОУ СОШ №</w:t>
      </w:r>
      <w:r w:rsidRPr="005F13E0">
        <w:rPr>
          <w:rFonts w:ascii="Times New Roman" w:hAnsi="Times New Roman" w:cs="Times New Roman"/>
          <w:bCs/>
          <w:i/>
          <w:sz w:val="28"/>
          <w:szCs w:val="28"/>
        </w:rPr>
        <w:t>493</w:t>
      </w:r>
    </w:p>
    <w:p w14:paraId="0C3344C0" w14:textId="77777777" w:rsidR="005F13E0" w:rsidRDefault="005F13E0" w:rsidP="005F13E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14:paraId="07833A36" w14:textId="2D25589A" w:rsidR="00E235FB" w:rsidRPr="00BD79E7" w:rsidRDefault="00E235FB" w:rsidP="003827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Использование новых педагогических технологий в образовании стало уже велением времени. Так, ученый, методист и педагог Михаил Петрович Щетинин в своей книге «Объять необъятное» впервые описал инновационную технологию «погружения». Такие уроки рассматривались, прежде всего, в рамках </w:t>
      </w:r>
      <w:r w:rsidRPr="00444024">
        <w:rPr>
          <w:rFonts w:ascii="Times New Roman" w:hAnsi="Times New Roman" w:cs="Times New Roman"/>
          <w:sz w:val="28"/>
          <w:szCs w:val="28"/>
        </w:rPr>
        <w:t>концентрированного обучения</w:t>
      </w:r>
      <w:r w:rsidRPr="00BD79E7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BD79E7">
        <w:rPr>
          <w:rFonts w:ascii="Times New Roman" w:hAnsi="Times New Roman" w:cs="Times New Roman"/>
          <w:sz w:val="28"/>
          <w:szCs w:val="28"/>
        </w:rPr>
        <w:t> предлагающего такие методы и приемы, которые позволяют ученикам освоить больший пласт информации и получить больше знаний по предмету, не увеличивая при этом сроки, отведенные на изучение той или иной темы. </w:t>
      </w:r>
    </w:p>
    <w:p w14:paraId="3A490FDD" w14:textId="72805004" w:rsidR="00E235FB" w:rsidRPr="00BD79E7" w:rsidRDefault="002C41CC" w:rsidP="003827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 xml:space="preserve">Методика предполагает проведение в один день серии уроков по одному предмету. Сделать это проще всего именно в младших классах. Обязательные «атрибуты» такого дня - «погружения»: </w:t>
      </w:r>
    </w:p>
    <w:p w14:paraId="31130729" w14:textId="77777777" w:rsidR="00E235FB" w:rsidRPr="00BD79E7" w:rsidRDefault="002C41CC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 xml:space="preserve">• активные формы работы; </w:t>
      </w:r>
    </w:p>
    <w:p w14:paraId="0FF00232" w14:textId="77777777" w:rsidR="00E235FB" w:rsidRPr="00BD79E7" w:rsidRDefault="002C41CC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 xml:space="preserve">• материал подается большими блоками; </w:t>
      </w:r>
    </w:p>
    <w:p w14:paraId="25A6AD7E" w14:textId="77777777" w:rsidR="00E235FB" w:rsidRPr="00BD79E7" w:rsidRDefault="002C41CC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 xml:space="preserve">• задействованы артистические приемы; </w:t>
      </w:r>
    </w:p>
    <w:p w14:paraId="56BD197D" w14:textId="77777777" w:rsidR="00E235FB" w:rsidRDefault="002C41CC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 xml:space="preserve">• контроль знания в виде зачета. </w:t>
      </w:r>
    </w:p>
    <w:p w14:paraId="3D494BBD" w14:textId="77777777" w:rsidR="00BD79E7" w:rsidRPr="00BD79E7" w:rsidRDefault="00BD79E7" w:rsidP="003827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Можно провести уроки-погружения сразу по нескольким предметам.</w:t>
      </w:r>
    </w:p>
    <w:p w14:paraId="3FEB6DBF" w14:textId="77777777" w:rsidR="00BD79E7" w:rsidRPr="00BD79E7" w:rsidRDefault="00BD79E7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Например, русский язык и окружающий мир. Тема: «Космос».</w:t>
      </w:r>
    </w:p>
    <w:p w14:paraId="45DE1B4B" w14:textId="1A13DB37" w:rsidR="00BD79E7" w:rsidRPr="00BD79E7" w:rsidRDefault="00BD79E7" w:rsidP="00382738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Русский язык:</w:t>
      </w:r>
    </w:p>
    <w:p w14:paraId="74C9DD17" w14:textId="77777777" w:rsidR="00BD79E7" w:rsidRPr="00BD79E7" w:rsidRDefault="00BD79E7" w:rsidP="00382738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Словарный диктант: Меркурий, Венера, Земля, Марс, Юпитер, Сатурн, Уран, Нептун, комета, метеор, метеорит, звезда, планета, Млечный путь, Солнце, Луна.</w:t>
      </w:r>
    </w:p>
    <w:p w14:paraId="7F33BB2E" w14:textId="77777777" w:rsidR="00BD79E7" w:rsidRPr="00BD79E7" w:rsidRDefault="00BD79E7" w:rsidP="00382738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Записываем данные слова, выполняем работу с ними. </w:t>
      </w:r>
    </w:p>
    <w:p w14:paraId="7EA0CF6A" w14:textId="77777777" w:rsidR="00BD79E7" w:rsidRPr="00BD79E7" w:rsidRDefault="00BD79E7" w:rsidP="00382738">
      <w:pPr>
        <w:pStyle w:val="a5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Задания:</w:t>
      </w:r>
    </w:p>
    <w:p w14:paraId="7A421183" w14:textId="77777777" w:rsidR="00BD79E7" w:rsidRPr="00BD79E7" w:rsidRDefault="00BD79E7" w:rsidP="00382738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Делим эти слова для переноса, ставим ударение.</w:t>
      </w:r>
    </w:p>
    <w:p w14:paraId="53A6C01B" w14:textId="0F8794FF" w:rsidR="00BD79E7" w:rsidRPr="00BD79E7" w:rsidRDefault="00BD79E7" w:rsidP="00382738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Определяем какой звук стоит в начале (согласный твёрдый/мягкий; согласный звонкий/глухой; гласный ударный/безударный).</w:t>
      </w:r>
    </w:p>
    <w:p w14:paraId="3F24ACD7" w14:textId="77777777" w:rsidR="00BD79E7" w:rsidRPr="00BD79E7" w:rsidRDefault="00BD79E7" w:rsidP="00382738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Составляем предложения с любыми из этих слов. Записываем одно из составленных предложений (выделяем грамматическую основу, указываем части речи).</w:t>
      </w:r>
    </w:p>
    <w:p w14:paraId="7D07968F" w14:textId="736CBBF8" w:rsidR="00BD79E7" w:rsidRPr="00BD79E7" w:rsidRDefault="00BD79E7" w:rsidP="00382738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Окружающий мир:</w:t>
      </w:r>
    </w:p>
    <w:p w14:paraId="2727DFB7" w14:textId="4A929B32" w:rsidR="00BD79E7" w:rsidRPr="00BD79E7" w:rsidRDefault="00BD79E7" w:rsidP="00382738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Готовим любой урок по теме космоса.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Например, «Планеты солнечной системы».</w:t>
      </w:r>
    </w:p>
    <w:p w14:paraId="3FBE3B62" w14:textId="675EBA4A" w:rsidR="00BD79E7" w:rsidRPr="00BD79E7" w:rsidRDefault="00BD79E7" w:rsidP="00382738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Просмотр фильмов о планетах, спутниках и чёрных дырах.</w:t>
      </w:r>
    </w:p>
    <w:p w14:paraId="7FF8F883" w14:textId="77777777" w:rsidR="00BD79E7" w:rsidRPr="00BD79E7" w:rsidRDefault="00BD79E7" w:rsidP="00382738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D79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Просмотр фильмов и презентаций о созвездиях.</w:t>
      </w:r>
    </w:p>
    <w:p w14:paraId="371860E0" w14:textId="77777777" w:rsidR="00BD79E7" w:rsidRPr="00BD79E7" w:rsidRDefault="00BD79E7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0A9EB7EE" w14:textId="35326D68" w:rsidR="00C8541D" w:rsidRPr="00BD79E7" w:rsidRDefault="00C8541D" w:rsidP="003827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Но технология погружения может использоваться и при обычной урочной системе, когда в день проводится только один урок по этому предмету.</w:t>
      </w:r>
    </w:p>
    <w:p w14:paraId="7578DA1E" w14:textId="232A81E6" w:rsidR="005F4871" w:rsidRPr="00BD79E7" w:rsidRDefault="005F4871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lastRenderedPageBreak/>
        <w:t>Причем несмотря на то, что расслабленность и радость упоминаются как ведущие принципы, урок-погружение — это урок активный, предполагающий концентрированное внимание и активацию резервов каждого ребенка. А единство сознания и подсознания обеспечивается за счет того, что подача материала строится так, чтобы активизировать чувственное восприятие учеников</w:t>
      </w:r>
      <w:r w:rsidR="00C8541D" w:rsidRPr="00BD79E7">
        <w:rPr>
          <w:rFonts w:ascii="Times New Roman" w:hAnsi="Times New Roman" w:cs="Times New Roman"/>
          <w:sz w:val="28"/>
          <w:szCs w:val="28"/>
        </w:rPr>
        <w:t>.</w:t>
      </w:r>
    </w:p>
    <w:p w14:paraId="64362871" w14:textId="4B81079F" w:rsidR="00C8541D" w:rsidRPr="00BD79E7" w:rsidRDefault="00C8541D" w:rsidP="003827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Как провести урок-погружение в начальной школе? Урок-погружение — не нов</w:t>
      </w:r>
      <w:r w:rsidR="004E3C87">
        <w:rPr>
          <w:rFonts w:ascii="Times New Roman" w:hAnsi="Times New Roman" w:cs="Times New Roman"/>
          <w:sz w:val="28"/>
          <w:szCs w:val="28"/>
        </w:rPr>
        <w:t>ая</w:t>
      </w:r>
      <w:r w:rsidRPr="00BD79E7">
        <w:rPr>
          <w:rFonts w:ascii="Times New Roman" w:hAnsi="Times New Roman" w:cs="Times New Roman"/>
          <w:sz w:val="28"/>
          <w:szCs w:val="28"/>
        </w:rPr>
        <w:t>, но зато проверенн</w:t>
      </w:r>
      <w:r w:rsidR="004E3C87">
        <w:rPr>
          <w:rFonts w:ascii="Times New Roman" w:hAnsi="Times New Roman" w:cs="Times New Roman"/>
          <w:sz w:val="28"/>
          <w:szCs w:val="28"/>
        </w:rPr>
        <w:t>ая</w:t>
      </w:r>
      <w:r w:rsidRPr="00BD79E7">
        <w:rPr>
          <w:rFonts w:ascii="Times New Roman" w:hAnsi="Times New Roman" w:cs="Times New Roman"/>
          <w:sz w:val="28"/>
          <w:szCs w:val="28"/>
        </w:rPr>
        <w:t xml:space="preserve"> годами </w:t>
      </w:r>
      <w:r w:rsidR="004E3C87">
        <w:rPr>
          <w:rFonts w:ascii="Times New Roman" w:hAnsi="Times New Roman" w:cs="Times New Roman"/>
          <w:sz w:val="28"/>
          <w:szCs w:val="28"/>
        </w:rPr>
        <w:t>педагогическая технология</w:t>
      </w:r>
      <w:r w:rsidRPr="00BD79E7">
        <w:rPr>
          <w:rFonts w:ascii="Times New Roman" w:hAnsi="Times New Roman" w:cs="Times New Roman"/>
          <w:sz w:val="28"/>
          <w:szCs w:val="28"/>
        </w:rPr>
        <w:t xml:space="preserve">. Данную </w:t>
      </w:r>
      <w:r w:rsidR="004E3C87">
        <w:rPr>
          <w:rFonts w:ascii="Times New Roman" w:hAnsi="Times New Roman" w:cs="Times New Roman"/>
          <w:sz w:val="28"/>
          <w:szCs w:val="28"/>
        </w:rPr>
        <w:t>технологию</w:t>
      </w:r>
      <w:r w:rsidRPr="00BD79E7">
        <w:rPr>
          <w:rFonts w:ascii="Times New Roman" w:hAnsi="Times New Roman" w:cs="Times New Roman"/>
          <w:sz w:val="28"/>
          <w:szCs w:val="28"/>
        </w:rPr>
        <w:t xml:space="preserve"> я использую на уроках закрепления пройденного материала.</w:t>
      </w:r>
    </w:p>
    <w:p w14:paraId="517E4DBB" w14:textId="6DAF4480" w:rsidR="005F4871" w:rsidRPr="00BD79E7" w:rsidRDefault="00C8541D" w:rsidP="003827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 xml:space="preserve">Как проходит урок-погружение и в чем его особенности? </w:t>
      </w:r>
    </w:p>
    <w:p w14:paraId="05588B5F" w14:textId="77777777" w:rsidR="00E235FB" w:rsidRPr="00BD79E7" w:rsidRDefault="002C41CC" w:rsidP="003827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Пример урока-погружения в начальной школе.</w:t>
      </w:r>
    </w:p>
    <w:p w14:paraId="7BAD0535" w14:textId="77777777" w:rsidR="00BD79E7" w:rsidRDefault="002C41CC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 xml:space="preserve">Выбираем один из разделов любой учебной дисциплины. </w:t>
      </w:r>
    </w:p>
    <w:p w14:paraId="28760EBE" w14:textId="32EA5015" w:rsidR="005F4871" w:rsidRPr="00BD79E7" w:rsidRDefault="00444024" w:rsidP="00382738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2C41CC" w:rsidRPr="00BD79E7">
        <w:rPr>
          <w:rFonts w:ascii="Times New Roman" w:hAnsi="Times New Roman" w:cs="Times New Roman"/>
          <w:sz w:val="28"/>
          <w:szCs w:val="28"/>
        </w:rPr>
        <w:t xml:space="preserve"> «Текст»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912130" w14:textId="1D63627C" w:rsidR="00C8541D" w:rsidRPr="00BD79E7" w:rsidRDefault="002C41CC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Задействуем эмоциональное восприятие, обозначив тему «Новый год». Исходя из выбранной темы, подбираем артистические и дидактические приемы. На занятиях задействуем новогодние мелодии, рисунки, фото. Можно рассказать детям о новогодних обычаях разных народов, вместе украсить класс и т.д. Поможет подвести итог - написание сочинения на тему, связанную с тематикой урока.</w:t>
      </w:r>
    </w:p>
    <w:p w14:paraId="7A49D91E" w14:textId="4AAD91DD" w:rsidR="005F4871" w:rsidRPr="00BD79E7" w:rsidRDefault="00444024" w:rsidP="00382738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5F4871" w:rsidRPr="00BD79E7">
        <w:rPr>
          <w:rFonts w:ascii="Times New Roman" w:hAnsi="Times New Roman" w:cs="Times New Roman"/>
          <w:sz w:val="28"/>
          <w:szCs w:val="28"/>
        </w:rPr>
        <w:t>«Нахождение периметра прямоугольника».</w:t>
      </w:r>
    </w:p>
    <w:p w14:paraId="03742CBF" w14:textId="2B778D66" w:rsidR="005F4871" w:rsidRPr="00BD79E7" w:rsidRDefault="005F4871" w:rsidP="003827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 xml:space="preserve">Подбираем задания: </w:t>
      </w:r>
    </w:p>
    <w:p w14:paraId="37DD5833" w14:textId="6AFFB1C2" w:rsidR="005F4871" w:rsidRPr="00BD79E7" w:rsidRDefault="005F4871" w:rsidP="00382738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устный счет: работа с величинами, связанными с длиной (перевод из одной единицы в другую, сравнение разных величин, расположение величин в порядке возрастания, убывания);</w:t>
      </w:r>
    </w:p>
    <w:p w14:paraId="5EDF4749" w14:textId="788B3BC2" w:rsidR="005F4871" w:rsidRPr="00BD79E7" w:rsidRDefault="005F4871" w:rsidP="00382738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построение прямоугольника, нахождение периметра;</w:t>
      </w:r>
    </w:p>
    <w:p w14:paraId="2AF6593D" w14:textId="770812A2" w:rsidR="005F4871" w:rsidRPr="00BD79E7" w:rsidRDefault="005F4871" w:rsidP="00382738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решение составной задачи, связанной с нахождением периметра (укладка труб в спортивном зале</w:t>
      </w:r>
      <w:r w:rsidR="00217021">
        <w:rPr>
          <w:rFonts w:ascii="Times New Roman" w:hAnsi="Times New Roman" w:cs="Times New Roman"/>
          <w:sz w:val="28"/>
          <w:szCs w:val="28"/>
        </w:rPr>
        <w:t xml:space="preserve"> </w:t>
      </w:r>
      <w:r w:rsidR="004E3C87">
        <w:rPr>
          <w:rFonts w:ascii="Times New Roman" w:hAnsi="Times New Roman" w:cs="Times New Roman"/>
          <w:sz w:val="28"/>
          <w:szCs w:val="28"/>
        </w:rPr>
        <w:t>во время ремонта</w:t>
      </w:r>
      <w:r w:rsidRPr="00BD79E7">
        <w:rPr>
          <w:rFonts w:ascii="Times New Roman" w:hAnsi="Times New Roman" w:cs="Times New Roman"/>
          <w:sz w:val="28"/>
          <w:szCs w:val="28"/>
        </w:rPr>
        <w:t>).</w:t>
      </w:r>
    </w:p>
    <w:p w14:paraId="3EAB0206" w14:textId="2DDF4A06" w:rsidR="00C8541D" w:rsidRPr="00BD79E7" w:rsidRDefault="00C8541D" w:rsidP="003827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Аналогичным способом можно разработать урок «Нахождение площади прямоугольника».</w:t>
      </w:r>
    </w:p>
    <w:p w14:paraId="687B769A" w14:textId="77777777" w:rsidR="008C3113" w:rsidRDefault="00365E27" w:rsidP="003827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Задания про</w:t>
      </w:r>
      <w:r w:rsidR="00766140" w:rsidRPr="00BD79E7">
        <w:rPr>
          <w:rFonts w:ascii="Times New Roman" w:hAnsi="Times New Roman" w:cs="Times New Roman"/>
          <w:sz w:val="28"/>
          <w:szCs w:val="28"/>
        </w:rPr>
        <w:t>думаны так</w:t>
      </w:r>
      <w:r w:rsidRPr="00BD79E7">
        <w:rPr>
          <w:rFonts w:ascii="Times New Roman" w:hAnsi="Times New Roman" w:cs="Times New Roman"/>
          <w:sz w:val="28"/>
          <w:szCs w:val="28"/>
        </w:rPr>
        <w:t>им образом</w:t>
      </w:r>
      <w:r w:rsidR="00113EC8" w:rsidRPr="00BD79E7">
        <w:rPr>
          <w:rFonts w:ascii="Times New Roman" w:hAnsi="Times New Roman" w:cs="Times New Roman"/>
          <w:sz w:val="28"/>
          <w:szCs w:val="28"/>
        </w:rPr>
        <w:t>, что каждый должен внести свой вклад</w:t>
      </w:r>
      <w:r w:rsidR="00766140" w:rsidRPr="00BD79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7846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1D784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7581790" w14:textId="44E6CF85" w:rsidR="008C3113" w:rsidRDefault="001D7846" w:rsidP="008C3113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написанию сочинения про </w:t>
      </w:r>
      <w:r w:rsidR="00DC559E">
        <w:rPr>
          <w:rFonts w:ascii="Times New Roman" w:hAnsi="Times New Roman" w:cs="Times New Roman"/>
          <w:sz w:val="28"/>
          <w:szCs w:val="28"/>
        </w:rPr>
        <w:t>время года - лето</w:t>
      </w:r>
      <w:r>
        <w:rPr>
          <w:rFonts w:ascii="Times New Roman" w:hAnsi="Times New Roman" w:cs="Times New Roman"/>
          <w:sz w:val="28"/>
          <w:szCs w:val="28"/>
        </w:rPr>
        <w:t>, к</w:t>
      </w:r>
      <w:r w:rsidR="008C3113">
        <w:rPr>
          <w:rFonts w:ascii="Times New Roman" w:hAnsi="Times New Roman" w:cs="Times New Roman"/>
          <w:sz w:val="28"/>
          <w:szCs w:val="28"/>
        </w:rPr>
        <w:t xml:space="preserve">аждый подбирает слова и выражения, которые помогают выразить свое отношение к </w:t>
      </w:r>
      <w:r w:rsidR="00DC559E">
        <w:rPr>
          <w:rFonts w:ascii="Times New Roman" w:hAnsi="Times New Roman" w:cs="Times New Roman"/>
          <w:sz w:val="28"/>
          <w:szCs w:val="28"/>
        </w:rPr>
        <w:t>этому времени года</w:t>
      </w:r>
      <w:r w:rsidR="008C3113">
        <w:rPr>
          <w:rFonts w:ascii="Times New Roman" w:hAnsi="Times New Roman" w:cs="Times New Roman"/>
          <w:sz w:val="28"/>
          <w:szCs w:val="28"/>
        </w:rPr>
        <w:t>;</w:t>
      </w:r>
    </w:p>
    <w:p w14:paraId="39516A3D" w14:textId="03892686" w:rsidR="008C3113" w:rsidRDefault="00DC559E" w:rsidP="008C3113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8C3113">
        <w:rPr>
          <w:rFonts w:ascii="Times New Roman" w:hAnsi="Times New Roman" w:cs="Times New Roman"/>
          <w:sz w:val="28"/>
          <w:szCs w:val="28"/>
        </w:rPr>
        <w:t>дел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C3113">
        <w:rPr>
          <w:rFonts w:ascii="Times New Roman" w:hAnsi="Times New Roman" w:cs="Times New Roman"/>
          <w:sz w:val="28"/>
          <w:szCs w:val="28"/>
        </w:rPr>
        <w:t>тся ими с одноклассниками;</w:t>
      </w:r>
    </w:p>
    <w:p w14:paraId="61EDDBC8" w14:textId="682EAA6C" w:rsidR="008C3113" w:rsidRDefault="008C3113" w:rsidP="008C3113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коллективно составл</w:t>
      </w:r>
      <w:r w:rsidR="00DC559E">
        <w:rPr>
          <w:rFonts w:ascii="Times New Roman" w:hAnsi="Times New Roman" w:cs="Times New Roman"/>
          <w:sz w:val="28"/>
          <w:szCs w:val="28"/>
        </w:rPr>
        <w:t>яют</w:t>
      </w:r>
      <w:r>
        <w:rPr>
          <w:rFonts w:ascii="Times New Roman" w:hAnsi="Times New Roman" w:cs="Times New Roman"/>
          <w:sz w:val="28"/>
          <w:szCs w:val="28"/>
        </w:rPr>
        <w:t xml:space="preserve"> схемы – опоры для написания сочинения.</w:t>
      </w:r>
    </w:p>
    <w:p w14:paraId="46081DBE" w14:textId="2A61177E" w:rsidR="00EF33DC" w:rsidRPr="00BD79E7" w:rsidRDefault="00766140" w:rsidP="008C3113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BD79E7">
        <w:rPr>
          <w:rFonts w:ascii="Times New Roman" w:hAnsi="Times New Roman" w:cs="Times New Roman"/>
          <w:sz w:val="28"/>
          <w:szCs w:val="28"/>
        </w:rPr>
        <w:t>Это условие является обязательным. Таким образом, получается, что даже</w:t>
      </w:r>
      <w:r w:rsidR="008C3113">
        <w:rPr>
          <w:rFonts w:ascii="Times New Roman" w:hAnsi="Times New Roman" w:cs="Times New Roman"/>
          <w:sz w:val="28"/>
          <w:szCs w:val="28"/>
        </w:rPr>
        <w:t xml:space="preserve"> </w:t>
      </w:r>
      <w:r w:rsidRPr="00BD79E7">
        <w:rPr>
          <w:rFonts w:ascii="Times New Roman" w:hAnsi="Times New Roman" w:cs="Times New Roman"/>
          <w:sz w:val="28"/>
          <w:szCs w:val="28"/>
        </w:rPr>
        <w:t xml:space="preserve">самый </w:t>
      </w:r>
      <w:r w:rsidR="00217021">
        <w:rPr>
          <w:rFonts w:ascii="Times New Roman" w:hAnsi="Times New Roman" w:cs="Times New Roman"/>
          <w:sz w:val="28"/>
          <w:szCs w:val="28"/>
        </w:rPr>
        <w:t>слабый</w:t>
      </w:r>
      <w:r w:rsidRPr="00BD79E7">
        <w:rPr>
          <w:rFonts w:ascii="Times New Roman" w:hAnsi="Times New Roman" w:cs="Times New Roman"/>
          <w:sz w:val="28"/>
          <w:szCs w:val="28"/>
        </w:rPr>
        <w:t xml:space="preserve"> ученик начинает работать хотя бы на минимальном уровне. </w:t>
      </w:r>
      <w:r w:rsidR="00EF33DC" w:rsidRPr="00BD79E7">
        <w:rPr>
          <w:rFonts w:ascii="Times New Roman" w:hAnsi="Times New Roman" w:cs="Times New Roman"/>
          <w:sz w:val="28"/>
          <w:szCs w:val="28"/>
        </w:rPr>
        <w:t>Надо отметить, что в процессе работы у таких детей просыпается нешуточный интерес к разн</w:t>
      </w:r>
      <w:r w:rsidR="006A45DD" w:rsidRPr="00BD79E7">
        <w:rPr>
          <w:rFonts w:ascii="Times New Roman" w:hAnsi="Times New Roman" w:cs="Times New Roman"/>
          <w:sz w:val="28"/>
          <w:szCs w:val="28"/>
        </w:rPr>
        <w:t>ым</w:t>
      </w:r>
      <w:r w:rsidR="001B14C8" w:rsidRPr="00BD79E7">
        <w:rPr>
          <w:rFonts w:ascii="Times New Roman" w:hAnsi="Times New Roman" w:cs="Times New Roman"/>
          <w:sz w:val="28"/>
          <w:szCs w:val="28"/>
        </w:rPr>
        <w:t xml:space="preserve"> видам деятельности, которой </w:t>
      </w:r>
      <w:r w:rsidR="00EF33DC" w:rsidRPr="00BD79E7">
        <w:rPr>
          <w:rFonts w:ascii="Times New Roman" w:hAnsi="Times New Roman" w:cs="Times New Roman"/>
          <w:sz w:val="28"/>
          <w:szCs w:val="28"/>
        </w:rPr>
        <w:t xml:space="preserve">они не стали бы </w:t>
      </w:r>
      <w:r w:rsidR="001B14C8" w:rsidRPr="00BD79E7">
        <w:rPr>
          <w:rFonts w:ascii="Times New Roman" w:hAnsi="Times New Roman" w:cs="Times New Roman"/>
          <w:sz w:val="28"/>
          <w:szCs w:val="28"/>
        </w:rPr>
        <w:t xml:space="preserve">заниматься </w:t>
      </w:r>
      <w:r w:rsidR="00EF33DC" w:rsidRPr="00BD79E7">
        <w:rPr>
          <w:rFonts w:ascii="Times New Roman" w:hAnsi="Times New Roman" w:cs="Times New Roman"/>
          <w:sz w:val="28"/>
          <w:szCs w:val="28"/>
        </w:rPr>
        <w:t>в обычной жизни.</w:t>
      </w:r>
      <w:r w:rsidR="00365E27" w:rsidRPr="00BD79E7">
        <w:rPr>
          <w:rFonts w:ascii="Times New Roman" w:hAnsi="Times New Roman" w:cs="Times New Roman"/>
          <w:sz w:val="28"/>
          <w:szCs w:val="28"/>
        </w:rPr>
        <w:t xml:space="preserve"> А видов этой деятельности очень много. Это зависит от темы «погружения» и от конечной цели, т.е. </w:t>
      </w:r>
      <w:r w:rsidR="00C70503">
        <w:rPr>
          <w:rFonts w:ascii="Times New Roman" w:hAnsi="Times New Roman" w:cs="Times New Roman"/>
          <w:sz w:val="28"/>
          <w:szCs w:val="28"/>
        </w:rPr>
        <w:t>что</w:t>
      </w:r>
      <w:r w:rsidR="00365E27" w:rsidRPr="00BD79E7">
        <w:rPr>
          <w:rFonts w:ascii="Times New Roman" w:hAnsi="Times New Roman" w:cs="Times New Roman"/>
          <w:sz w:val="28"/>
          <w:szCs w:val="28"/>
        </w:rPr>
        <w:t xml:space="preserve"> мы должны достичь к концу своей работы. </w:t>
      </w:r>
    </w:p>
    <w:p w14:paraId="10D2D8D3" w14:textId="77777777" w:rsidR="00C8541D" w:rsidRPr="00BD79E7" w:rsidRDefault="00C8541D" w:rsidP="0038273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выводы</w:t>
      </w:r>
    </w:p>
    <w:p w14:paraId="03D4D8E5" w14:textId="77777777" w:rsidR="00C8541D" w:rsidRPr="00BD79E7" w:rsidRDefault="00C8541D" w:rsidP="0038273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 различных моделей концентрированного обучения позволяет выделить общие черты самой технологии. Кроме описанных общих сущностных признаков общими компонентами всех описанных моделей являются:</w:t>
      </w:r>
    </w:p>
    <w:p w14:paraId="17916C30" w14:textId="2C8EBC0C" w:rsidR="00C8541D" w:rsidRPr="00BD79E7" w:rsidRDefault="00C8541D" w:rsidP="00382738">
      <w:pPr>
        <w:pStyle w:val="a5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многообразие </w:t>
      </w:r>
      <w:proofErr w:type="spellStart"/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взаимодополняемых</w:t>
      </w:r>
      <w:proofErr w:type="spellEnd"/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учебной деятельности;</w:t>
      </w:r>
    </w:p>
    <w:p w14:paraId="40F01A3F" w14:textId="7DB24945" w:rsidR="00C8541D" w:rsidRPr="00BD79E7" w:rsidRDefault="00C8541D" w:rsidP="00382738">
      <w:pPr>
        <w:pStyle w:val="a5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интеграция учебного материала и укрупнение дидактических единиц с последующей фиксацией в графическом виде;</w:t>
      </w:r>
    </w:p>
    <w:p w14:paraId="562BAE30" w14:textId="272B5FE4" w:rsidR="00C8541D" w:rsidRPr="00BD79E7" w:rsidRDefault="00C8541D" w:rsidP="00382738">
      <w:pPr>
        <w:pStyle w:val="a5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групповые и коллективные формы обучения;</w:t>
      </w:r>
    </w:p>
    <w:p w14:paraId="64C65654" w14:textId="6D91FFF8" w:rsidR="00C8541D" w:rsidRPr="00BD79E7" w:rsidRDefault="00C8541D" w:rsidP="00382738">
      <w:pPr>
        <w:pStyle w:val="a5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учителя и учеников</w:t>
      </w:r>
      <w:r w:rsidR="002760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F273E5" w14:textId="77777777" w:rsidR="00C8541D" w:rsidRPr="00BD79E7" w:rsidRDefault="00C8541D" w:rsidP="0038273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Общими преимуществами всех названных моделей являются:</w:t>
      </w:r>
    </w:p>
    <w:p w14:paraId="715502F6" w14:textId="7C6C9CA7" w:rsidR="00C8541D" w:rsidRPr="00BD79E7" w:rsidRDefault="00C8541D" w:rsidP="00382738">
      <w:pPr>
        <w:pStyle w:val="a5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целостность восприятия информации учащимися;</w:t>
      </w:r>
    </w:p>
    <w:p w14:paraId="655F916C" w14:textId="1764C708" w:rsidR="00C8541D" w:rsidRPr="00BD79E7" w:rsidRDefault="00C8541D" w:rsidP="00382738">
      <w:pPr>
        <w:pStyle w:val="a5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целостность получаемых знаний;</w:t>
      </w:r>
    </w:p>
    <w:p w14:paraId="1E5AD865" w14:textId="65932F35" w:rsidR="00C8541D" w:rsidRPr="00BD79E7" w:rsidRDefault="00C8541D" w:rsidP="00382738">
      <w:pPr>
        <w:pStyle w:val="a5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экономия учебного времени;</w:t>
      </w:r>
    </w:p>
    <w:p w14:paraId="1E2C4D58" w14:textId="6F131543" w:rsidR="00C8541D" w:rsidRPr="00BD79E7" w:rsidRDefault="00C8541D" w:rsidP="00382738">
      <w:pPr>
        <w:pStyle w:val="a5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углубленного изучения;</w:t>
      </w:r>
    </w:p>
    <w:p w14:paraId="249FFAB8" w14:textId="21D92D1C" w:rsidR="00C8541D" w:rsidRDefault="00C8541D" w:rsidP="00382738">
      <w:pPr>
        <w:pStyle w:val="a5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9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комфортности при обучении.</w:t>
      </w:r>
    </w:p>
    <w:p w14:paraId="2CA91884" w14:textId="2E579DCD" w:rsidR="004E3C87" w:rsidRPr="004E3C87" w:rsidRDefault="004E3C87" w:rsidP="004E3C87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C8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 от использования технологии погружения в начальной школе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78AF499" w14:textId="1D9DA1B4" w:rsidR="004E3C87" w:rsidRDefault="004E3C87" w:rsidP="004E3C8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C87">
        <w:rPr>
          <w:rFonts w:ascii="Times New Roman" w:hAnsi="Times New Roman" w:cs="Times New Roman"/>
          <w:sz w:val="28"/>
          <w:szCs w:val="28"/>
        </w:rPr>
        <w:t>прочное усвоение учащимися изучаемого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 (во время урока материал повторяется несколько раз: формулы, понятия, компоненты и т.д.);</w:t>
      </w:r>
    </w:p>
    <w:p w14:paraId="127A88E3" w14:textId="249CA70C" w:rsidR="004E3C87" w:rsidRDefault="004E3C87" w:rsidP="004E3C8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E3C87">
        <w:rPr>
          <w:rFonts w:ascii="Times New Roman" w:hAnsi="Times New Roman" w:cs="Times New Roman"/>
          <w:sz w:val="28"/>
          <w:szCs w:val="28"/>
        </w:rPr>
        <w:t>азвитие навыков сотрудничества и делового общения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17021">
        <w:rPr>
          <w:rFonts w:ascii="Times New Roman" w:hAnsi="Times New Roman" w:cs="Times New Roman"/>
          <w:sz w:val="28"/>
          <w:szCs w:val="28"/>
        </w:rPr>
        <w:t>некоторые</w:t>
      </w:r>
      <w:r>
        <w:rPr>
          <w:rFonts w:ascii="Times New Roman" w:hAnsi="Times New Roman" w:cs="Times New Roman"/>
          <w:sz w:val="28"/>
          <w:szCs w:val="28"/>
        </w:rPr>
        <w:t xml:space="preserve"> задания выполняются </w:t>
      </w:r>
      <w:r w:rsidR="00217021">
        <w:rPr>
          <w:rFonts w:ascii="Times New Roman" w:hAnsi="Times New Roman" w:cs="Times New Roman"/>
          <w:sz w:val="28"/>
          <w:szCs w:val="28"/>
        </w:rPr>
        <w:t>группами, парами);</w:t>
      </w:r>
    </w:p>
    <w:p w14:paraId="17C0F748" w14:textId="1DE12BD5" w:rsidR="004E3C87" w:rsidRDefault="00217021" w:rsidP="00217021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E3C87" w:rsidRPr="00217021">
        <w:rPr>
          <w:rFonts w:ascii="Times New Roman" w:hAnsi="Times New Roman" w:cs="Times New Roman"/>
          <w:sz w:val="28"/>
          <w:szCs w:val="28"/>
        </w:rPr>
        <w:t>отивация учения</w:t>
      </w:r>
      <w:r>
        <w:rPr>
          <w:rFonts w:ascii="Times New Roman" w:hAnsi="Times New Roman" w:cs="Times New Roman"/>
          <w:sz w:val="28"/>
          <w:szCs w:val="28"/>
        </w:rPr>
        <w:t xml:space="preserve"> (материал урока повторяется, поэтому запоминается даже слабыми учениками).</w:t>
      </w:r>
    </w:p>
    <w:p w14:paraId="619A49A4" w14:textId="77777777" w:rsidR="00217021" w:rsidRPr="00217021" w:rsidRDefault="00217021" w:rsidP="002170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4E3969" w14:textId="35E0AE49" w:rsidR="00E235FB" w:rsidRPr="00E235FB" w:rsidRDefault="00E235FB" w:rsidP="00382738">
      <w:pPr>
        <w:spacing w:after="0" w:line="240" w:lineRule="auto"/>
        <w:ind w:left="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35FB">
        <w:rPr>
          <w:rFonts w:ascii="Times New Roman" w:hAnsi="Times New Roman" w:cs="Times New Roman"/>
          <w:b/>
          <w:bCs/>
          <w:sz w:val="28"/>
          <w:szCs w:val="28"/>
        </w:rPr>
        <w:t>Список литературы:</w:t>
      </w:r>
    </w:p>
    <w:p w14:paraId="5C28AC07" w14:textId="1BAED27B" w:rsidR="00E235FB" w:rsidRPr="00444024" w:rsidRDefault="00E235FB" w:rsidP="00382738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4024">
        <w:rPr>
          <w:rFonts w:ascii="Times New Roman" w:hAnsi="Times New Roman" w:cs="Times New Roman"/>
          <w:sz w:val="28"/>
          <w:szCs w:val="28"/>
        </w:rPr>
        <w:t>Монахов В.Н. Проектирование современной модели дистанционного образования. // Педагогика. – 2004, № 6. – С.11-21.</w:t>
      </w:r>
    </w:p>
    <w:p w14:paraId="1F5C824E" w14:textId="4FD4005A" w:rsidR="00E235FB" w:rsidRPr="00444024" w:rsidRDefault="00E235FB" w:rsidP="00382738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4024">
        <w:rPr>
          <w:rFonts w:ascii="Times New Roman" w:hAnsi="Times New Roman" w:cs="Times New Roman"/>
          <w:sz w:val="28"/>
          <w:szCs w:val="28"/>
        </w:rPr>
        <w:t xml:space="preserve">Месяц С.Д. Погружение — </w:t>
      </w:r>
      <w:r w:rsidR="00C70503">
        <w:rPr>
          <w:rFonts w:ascii="Times New Roman" w:hAnsi="Times New Roman" w:cs="Times New Roman"/>
          <w:sz w:val="28"/>
          <w:szCs w:val="28"/>
        </w:rPr>
        <w:t>шаг в противоположность. Из опыта осмысления // Методика погру</w:t>
      </w:r>
      <w:r w:rsidRPr="00444024">
        <w:rPr>
          <w:rFonts w:ascii="Times New Roman" w:hAnsi="Times New Roman" w:cs="Times New Roman"/>
          <w:sz w:val="28"/>
          <w:szCs w:val="28"/>
        </w:rPr>
        <w:t xml:space="preserve">жения: «за» и «против»: Сб. </w:t>
      </w:r>
      <w:proofErr w:type="spellStart"/>
      <w:r w:rsidRPr="00444024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444024">
        <w:rPr>
          <w:rFonts w:ascii="Times New Roman" w:hAnsi="Times New Roman" w:cs="Times New Roman"/>
          <w:sz w:val="28"/>
          <w:szCs w:val="28"/>
        </w:rPr>
        <w:t>. метод, ст. /Под ред. А.А. Остапе</w:t>
      </w:r>
      <w:r w:rsidR="00C70503">
        <w:rPr>
          <w:rFonts w:ascii="Times New Roman" w:hAnsi="Times New Roman" w:cs="Times New Roman"/>
          <w:sz w:val="28"/>
          <w:szCs w:val="28"/>
        </w:rPr>
        <w:t>н</w:t>
      </w:r>
      <w:r w:rsidRPr="00444024">
        <w:rPr>
          <w:rFonts w:ascii="Times New Roman" w:hAnsi="Times New Roman" w:cs="Times New Roman"/>
          <w:sz w:val="28"/>
          <w:szCs w:val="28"/>
        </w:rPr>
        <w:t>ко. Краснодар: АЭСПК. 1995. С. 23-29.</w:t>
      </w:r>
    </w:p>
    <w:p w14:paraId="1567CFA2" w14:textId="77777777" w:rsidR="009154F3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https://znanio.ru/media/igra_puteshestvie_po_vselennoj_5_klass-26667/32521</w:t>
        </w:r>
      </w:hyperlink>
    </w:p>
    <w:p w14:paraId="5688D1BD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http://nsc.1september.ru/article.php?id=200201302</w:t>
        </w:r>
      </w:hyperlink>
    </w:p>
    <w:p w14:paraId="59E335D2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https://infourok.ru/vneklassnoe-meropriyatie-dlya-uchaschihsya-klassov-po-matematike-intellektualniy-marafon-kosmicheskiy-patrul-2127494.html</w:t>
        </w:r>
      </w:hyperlink>
    </w:p>
    <w:p w14:paraId="7C94A449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https://infourok.ru/material.html?mid=22259</w:t>
        </w:r>
      </w:hyperlink>
    </w:p>
    <w:p w14:paraId="6D6F6D0B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https://infourok.ru/vneklassnoe-meropriyatie-po-matematike-puteshestvie-po-planetam-1318958.html</w:t>
        </w:r>
      </w:hyperlink>
    </w:p>
    <w:p w14:paraId="66B727D2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https://infourok.ru/user/elgina-evgeniya-viktorovna</w:t>
        </w:r>
      </w:hyperlink>
    </w:p>
    <w:p w14:paraId="1B7F81A0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https://nsportal.ru/konkurs/ya-klassnyi-rukovoditel/2012/05/12/intellektualnaya-igra-zemlya-kosmos</w:t>
        </w:r>
      </w:hyperlink>
    </w:p>
    <w:p w14:paraId="059CA4E8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https://znanija.com/task/15056242</w:t>
        </w:r>
      </w:hyperlink>
    </w:p>
    <w:p w14:paraId="656EFA39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https://znanija.com/task/6796524</w:t>
        </w:r>
      </w:hyperlink>
    </w:p>
    <w:p w14:paraId="6D824168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https://znanija.com/task/6903275</w:t>
        </w:r>
      </w:hyperlink>
    </w:p>
    <w:p w14:paraId="391437C8" w14:textId="77777777" w:rsidR="00754855" w:rsidRPr="00444024" w:rsidRDefault="00F2073C" w:rsidP="005F1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754855" w:rsidRPr="00444024">
          <w:rPr>
            <w:rStyle w:val="a4"/>
            <w:rFonts w:ascii="Times New Roman" w:hAnsi="Times New Roman" w:cs="Times New Roman"/>
            <w:sz w:val="28"/>
            <w:szCs w:val="28"/>
          </w:rPr>
          <w:t>https://znanija.com/task/6911054</w:t>
        </w:r>
      </w:hyperlink>
    </w:p>
    <w:p w14:paraId="57ACB704" w14:textId="77777777" w:rsidR="00754855" w:rsidRDefault="00754855" w:rsidP="005F13E0">
      <w:pPr>
        <w:spacing w:after="0" w:line="240" w:lineRule="auto"/>
        <w:ind w:firstLine="284"/>
      </w:pPr>
    </w:p>
    <w:p w14:paraId="17F5F99C" w14:textId="77777777" w:rsidR="00754855" w:rsidRDefault="00754855" w:rsidP="005F13E0">
      <w:pPr>
        <w:spacing w:after="0" w:line="240" w:lineRule="auto"/>
        <w:ind w:firstLine="284"/>
      </w:pPr>
    </w:p>
    <w:p w14:paraId="52759164" w14:textId="77777777" w:rsidR="00754855" w:rsidRDefault="00754855" w:rsidP="005F13E0">
      <w:pPr>
        <w:spacing w:after="0" w:line="240" w:lineRule="auto"/>
        <w:ind w:firstLine="284"/>
      </w:pPr>
    </w:p>
    <w:p w14:paraId="03577A41" w14:textId="77777777" w:rsidR="00754855" w:rsidRDefault="00754855" w:rsidP="005F13E0">
      <w:pPr>
        <w:spacing w:after="0" w:line="240" w:lineRule="auto"/>
        <w:ind w:firstLine="284"/>
      </w:pPr>
    </w:p>
    <w:p w14:paraId="4DF9C9AF" w14:textId="77777777" w:rsidR="00754855" w:rsidRDefault="00754855" w:rsidP="005F13E0">
      <w:pPr>
        <w:spacing w:after="0" w:line="240" w:lineRule="auto"/>
        <w:ind w:firstLine="284"/>
      </w:pPr>
    </w:p>
    <w:sectPr w:rsidR="00754855" w:rsidSect="005F1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B7184"/>
    <w:multiLevelType w:val="hybridMultilevel"/>
    <w:tmpl w:val="63A2D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B1981"/>
    <w:multiLevelType w:val="hybridMultilevel"/>
    <w:tmpl w:val="6E1C9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4034E"/>
    <w:multiLevelType w:val="hybridMultilevel"/>
    <w:tmpl w:val="68E0BD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06C73"/>
    <w:multiLevelType w:val="hybridMultilevel"/>
    <w:tmpl w:val="2F7C1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E30FF"/>
    <w:multiLevelType w:val="hybridMultilevel"/>
    <w:tmpl w:val="C3C2999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127708C4"/>
    <w:multiLevelType w:val="hybridMultilevel"/>
    <w:tmpl w:val="0C78B4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097CE6"/>
    <w:multiLevelType w:val="hybridMultilevel"/>
    <w:tmpl w:val="D35AAC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D10FCD"/>
    <w:multiLevelType w:val="hybridMultilevel"/>
    <w:tmpl w:val="ADECD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07506"/>
    <w:multiLevelType w:val="hybridMultilevel"/>
    <w:tmpl w:val="C8D4F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8190E"/>
    <w:multiLevelType w:val="hybridMultilevel"/>
    <w:tmpl w:val="4B849176"/>
    <w:lvl w:ilvl="0" w:tplc="6C0C86B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2A680A43"/>
    <w:multiLevelType w:val="hybridMultilevel"/>
    <w:tmpl w:val="CE46E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67061"/>
    <w:multiLevelType w:val="hybridMultilevel"/>
    <w:tmpl w:val="17C44360"/>
    <w:lvl w:ilvl="0" w:tplc="041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2" w15:restartNumberingAfterBreak="0">
    <w:nsid w:val="45A32FB2"/>
    <w:multiLevelType w:val="hybridMultilevel"/>
    <w:tmpl w:val="C744F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D10C9"/>
    <w:multiLevelType w:val="hybridMultilevel"/>
    <w:tmpl w:val="1AD6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D193C"/>
    <w:multiLevelType w:val="hybridMultilevel"/>
    <w:tmpl w:val="09FC8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21CD9"/>
    <w:multiLevelType w:val="hybridMultilevel"/>
    <w:tmpl w:val="4F70D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079C2"/>
    <w:multiLevelType w:val="hybridMultilevel"/>
    <w:tmpl w:val="A542573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" w15:restartNumberingAfterBreak="0">
    <w:nsid w:val="5C057A37"/>
    <w:multiLevelType w:val="hybridMultilevel"/>
    <w:tmpl w:val="B2260B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7C1895"/>
    <w:multiLevelType w:val="hybridMultilevel"/>
    <w:tmpl w:val="16F65962"/>
    <w:lvl w:ilvl="0" w:tplc="FA2037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EE83003"/>
    <w:multiLevelType w:val="hybridMultilevel"/>
    <w:tmpl w:val="C9925F0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0" w15:restartNumberingAfterBreak="0">
    <w:nsid w:val="643A5CC9"/>
    <w:multiLevelType w:val="hybridMultilevel"/>
    <w:tmpl w:val="89F05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2513FF"/>
    <w:multiLevelType w:val="hybridMultilevel"/>
    <w:tmpl w:val="66901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15CAD"/>
    <w:multiLevelType w:val="hybridMultilevel"/>
    <w:tmpl w:val="BECAF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80262"/>
    <w:multiLevelType w:val="hybridMultilevel"/>
    <w:tmpl w:val="3E468D4C"/>
    <w:lvl w:ilvl="0" w:tplc="04190001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4" w15:restartNumberingAfterBreak="0">
    <w:nsid w:val="72C84099"/>
    <w:multiLevelType w:val="hybridMultilevel"/>
    <w:tmpl w:val="DA2A3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C7D3F"/>
    <w:multiLevelType w:val="hybridMultilevel"/>
    <w:tmpl w:val="C026069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B722445"/>
    <w:multiLevelType w:val="hybridMultilevel"/>
    <w:tmpl w:val="33384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01704"/>
    <w:multiLevelType w:val="hybridMultilevel"/>
    <w:tmpl w:val="6F3243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F0B2217"/>
    <w:multiLevelType w:val="hybridMultilevel"/>
    <w:tmpl w:val="FC54D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1"/>
  </w:num>
  <w:num w:numId="4">
    <w:abstractNumId w:val="27"/>
  </w:num>
  <w:num w:numId="5">
    <w:abstractNumId w:val="5"/>
  </w:num>
  <w:num w:numId="6">
    <w:abstractNumId w:val="0"/>
  </w:num>
  <w:num w:numId="7">
    <w:abstractNumId w:val="3"/>
  </w:num>
  <w:num w:numId="8">
    <w:abstractNumId w:val="19"/>
  </w:num>
  <w:num w:numId="9">
    <w:abstractNumId w:val="4"/>
  </w:num>
  <w:num w:numId="10">
    <w:abstractNumId w:val="23"/>
  </w:num>
  <w:num w:numId="11">
    <w:abstractNumId w:val="9"/>
  </w:num>
  <w:num w:numId="12">
    <w:abstractNumId w:val="16"/>
  </w:num>
  <w:num w:numId="13">
    <w:abstractNumId w:val="11"/>
  </w:num>
  <w:num w:numId="14">
    <w:abstractNumId w:val="2"/>
  </w:num>
  <w:num w:numId="15">
    <w:abstractNumId w:val="6"/>
  </w:num>
  <w:num w:numId="16">
    <w:abstractNumId w:val="28"/>
  </w:num>
  <w:num w:numId="17">
    <w:abstractNumId w:val="17"/>
  </w:num>
  <w:num w:numId="18">
    <w:abstractNumId w:val="25"/>
  </w:num>
  <w:num w:numId="19">
    <w:abstractNumId w:val="18"/>
  </w:num>
  <w:num w:numId="20">
    <w:abstractNumId w:val="8"/>
  </w:num>
  <w:num w:numId="21">
    <w:abstractNumId w:val="15"/>
  </w:num>
  <w:num w:numId="22">
    <w:abstractNumId w:val="24"/>
  </w:num>
  <w:num w:numId="23">
    <w:abstractNumId w:val="10"/>
  </w:num>
  <w:num w:numId="24">
    <w:abstractNumId w:val="12"/>
  </w:num>
  <w:num w:numId="25">
    <w:abstractNumId w:val="22"/>
  </w:num>
  <w:num w:numId="26">
    <w:abstractNumId w:val="7"/>
  </w:num>
  <w:num w:numId="27">
    <w:abstractNumId w:val="14"/>
  </w:num>
  <w:num w:numId="28">
    <w:abstractNumId w:val="2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D6"/>
    <w:rsid w:val="000656A2"/>
    <w:rsid w:val="0008652C"/>
    <w:rsid w:val="000D0529"/>
    <w:rsid w:val="000D5B3F"/>
    <w:rsid w:val="00113EC8"/>
    <w:rsid w:val="00183BAF"/>
    <w:rsid w:val="001B14C8"/>
    <w:rsid w:val="001D14F6"/>
    <w:rsid w:val="001D7846"/>
    <w:rsid w:val="00217021"/>
    <w:rsid w:val="00260457"/>
    <w:rsid w:val="00276059"/>
    <w:rsid w:val="002C41CC"/>
    <w:rsid w:val="00365E27"/>
    <w:rsid w:val="00382738"/>
    <w:rsid w:val="0040557D"/>
    <w:rsid w:val="00444024"/>
    <w:rsid w:val="00452FE1"/>
    <w:rsid w:val="004D61A3"/>
    <w:rsid w:val="004E3C87"/>
    <w:rsid w:val="005601C4"/>
    <w:rsid w:val="005F13E0"/>
    <w:rsid w:val="005F1769"/>
    <w:rsid w:val="005F4871"/>
    <w:rsid w:val="005F5BE3"/>
    <w:rsid w:val="006065D2"/>
    <w:rsid w:val="006135B0"/>
    <w:rsid w:val="006934F6"/>
    <w:rsid w:val="006A45DD"/>
    <w:rsid w:val="006E46D6"/>
    <w:rsid w:val="006E7702"/>
    <w:rsid w:val="00754855"/>
    <w:rsid w:val="00761EF4"/>
    <w:rsid w:val="00766140"/>
    <w:rsid w:val="007D3EBC"/>
    <w:rsid w:val="00801012"/>
    <w:rsid w:val="008C3113"/>
    <w:rsid w:val="009154F3"/>
    <w:rsid w:val="00BA0F67"/>
    <w:rsid w:val="00BD79E7"/>
    <w:rsid w:val="00C46D7C"/>
    <w:rsid w:val="00C549AE"/>
    <w:rsid w:val="00C70503"/>
    <w:rsid w:val="00C8541D"/>
    <w:rsid w:val="00DC2D73"/>
    <w:rsid w:val="00DC559E"/>
    <w:rsid w:val="00DF4E39"/>
    <w:rsid w:val="00E235FB"/>
    <w:rsid w:val="00EB1BE2"/>
    <w:rsid w:val="00EB5A4E"/>
    <w:rsid w:val="00EF33DC"/>
    <w:rsid w:val="00F03CCB"/>
    <w:rsid w:val="00F2073C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894E4"/>
  <w15:docId w15:val="{7F70BA3B-7F27-4968-8568-9558C7AEA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7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54855"/>
    <w:rPr>
      <w:color w:val="0563C1" w:themeColor="hyperlink"/>
      <w:u w:val="single"/>
    </w:rPr>
  </w:style>
  <w:style w:type="paragraph" w:styleId="a5">
    <w:name w:val="No Spacing"/>
    <w:link w:val="a6"/>
    <w:uiPriority w:val="1"/>
    <w:qFormat/>
    <w:rsid w:val="00BD79E7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444024"/>
  </w:style>
  <w:style w:type="character" w:styleId="a7">
    <w:name w:val="annotation reference"/>
    <w:basedOn w:val="a0"/>
    <w:uiPriority w:val="99"/>
    <w:semiHidden/>
    <w:unhideWhenUsed/>
    <w:rsid w:val="005F176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F176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F176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F176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F176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F1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1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vneklassnoe-meropriyatie-dlya-uchaschihsya-klassov-po-matematike-intellektualniy-marafon-kosmicheskiy-patrul-2127494.html" TargetMode="External"/><Relationship Id="rId13" Type="http://schemas.openxmlformats.org/officeDocument/2006/relationships/hyperlink" Target="https://znanija.com/task/1505624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nsc.1september.ru/article.php?id=200201302" TargetMode="External"/><Relationship Id="rId12" Type="http://schemas.openxmlformats.org/officeDocument/2006/relationships/hyperlink" Target="https://nsportal.ru/konkurs/ya-klassnyi-rukovoditel/2012/05/12/intellektualnaya-igra-zemlya-kosmo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nanija.com/task/691105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znanio.ru/media/igra_puteshestvie_po_vselennoj_5_klass-26667/32521" TargetMode="External"/><Relationship Id="rId11" Type="http://schemas.openxmlformats.org/officeDocument/2006/relationships/hyperlink" Target="https://infourok.ru/user/elgina-evgeniya-viktorovn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ja.com/task/6903275" TargetMode="External"/><Relationship Id="rId10" Type="http://schemas.openxmlformats.org/officeDocument/2006/relationships/hyperlink" Target="https://infourok.ru/vneklassnoe-meropriyatie-po-matematike-puteshestvie-po-planetam-131895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material.html?mid=22259" TargetMode="External"/><Relationship Id="rId14" Type="http://schemas.openxmlformats.org/officeDocument/2006/relationships/hyperlink" Target="https://znanija.com/task/67965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1642A-780E-454A-AE8D-9667836B8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Administartor</cp:lastModifiedBy>
  <cp:revision>5</cp:revision>
  <dcterms:created xsi:type="dcterms:W3CDTF">2025-05-10T17:59:00Z</dcterms:created>
  <dcterms:modified xsi:type="dcterms:W3CDTF">2025-08-04T19:39:00Z</dcterms:modified>
</cp:coreProperties>
</file>